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42EB4" w14:textId="77777777" w:rsidR="002204D5" w:rsidRDefault="002204D5" w:rsidP="002204D5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rPr>
          <w:rFonts w:ascii="Corbel" w:hAnsi="Corbel"/>
          <w:i/>
          <w:iCs/>
          <w:color w:val="000000"/>
        </w:rPr>
        <w:t>Załącznik nr 1.5 do Zarządzenia Rektora UR nr 61/2025</w:t>
      </w:r>
      <w:r>
        <w:rPr>
          <w:rFonts w:asciiTheme="majorHAnsi" w:eastAsiaTheme="majorEastAsia" w:hAnsiTheme="majorHAnsi" w:cstheme="majorBidi"/>
          <w:i/>
          <w:iCs/>
        </w:rPr>
        <w:t xml:space="preserve">  </w:t>
      </w:r>
    </w:p>
    <w:p w14:paraId="29A06EEE" w14:textId="77777777" w:rsidR="002204D5" w:rsidRDefault="002204D5" w:rsidP="002204D5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0ACC7B81" w14:textId="77777777" w:rsidR="002204D5" w:rsidRDefault="002204D5" w:rsidP="002204D5">
      <w:pPr>
        <w:spacing w:after="0" w:line="240" w:lineRule="exact"/>
        <w:jc w:val="center"/>
        <w:rPr>
          <w:rFonts w:ascii="Corbel" w:hAnsi="Corbel"/>
          <w:i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61AAAB93" w14:textId="77777777" w:rsidR="002204D5" w:rsidRDefault="002204D5" w:rsidP="002204D5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6B850A94" w14:textId="77777777" w:rsidR="002204D5" w:rsidRDefault="002204D5" w:rsidP="002204D5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(skrajne daty</w:t>
      </w:r>
      <w:r>
        <w:rPr>
          <w:rFonts w:ascii="Corbel" w:hAnsi="Corbel"/>
        </w:rPr>
        <w:t>)</w:t>
      </w:r>
    </w:p>
    <w:p w14:paraId="69F3CA59" w14:textId="77777777" w:rsidR="002204D5" w:rsidRDefault="002204D5" w:rsidP="002204D5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2026/2027</w:t>
      </w:r>
    </w:p>
    <w:p w14:paraId="48A69877" w14:textId="77777777" w:rsidR="002204D5" w:rsidRDefault="002204D5" w:rsidP="002204D5">
      <w:pPr>
        <w:spacing w:after="0" w:line="240" w:lineRule="auto"/>
        <w:rPr>
          <w:rFonts w:ascii="Corbel" w:hAnsi="Corbel"/>
        </w:rPr>
      </w:pPr>
    </w:p>
    <w:p w14:paraId="3A33E8CB" w14:textId="77777777" w:rsidR="002204D5" w:rsidRDefault="002204D5" w:rsidP="002204D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204D5" w14:paraId="1D68039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68C3C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EC77F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2204D5" w14:paraId="7D4CF4D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F8BE2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3284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204D5" w14:paraId="41D9C77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A35A0" w14:textId="77777777" w:rsidR="002204D5" w:rsidRDefault="002204D5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FA49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204D5" w14:paraId="165E21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51CE1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1D3FB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204D5" w14:paraId="79522B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5763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F3C1E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204D5" w14:paraId="1B24123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4C32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F9B3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204D5" w14:paraId="3903DA8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4E59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9707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204D5" w14:paraId="3243D6A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72D1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5B815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204D5" w14:paraId="6576BE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49B0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C54C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2204D5" w14:paraId="0190F1A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4FE5A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82E8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B.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2204D5" w14:paraId="010D8CD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22D6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2CEE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204D5" w14:paraId="62B59F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15604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DDAF5" w14:textId="77777777" w:rsidR="002204D5" w:rsidRDefault="002204D5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2204D5" w14:paraId="715202F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A6EC" w14:textId="77777777" w:rsidR="002204D5" w:rsidRDefault="002204D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5AEDC" w14:textId="77777777" w:rsidR="002204D5" w:rsidRDefault="002204D5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hab. prof. UR Mateusz </w:t>
            </w:r>
            <w:proofErr w:type="spellStart"/>
            <w:r>
              <w:rPr>
                <w:rFonts w:ascii="Corbel" w:hAnsi="Corbel"/>
              </w:rPr>
              <w:t>Mołoń</w:t>
            </w:r>
            <w:proofErr w:type="spellEnd"/>
            <w:r>
              <w:rPr>
                <w:rFonts w:ascii="Corbel" w:hAnsi="Corbel"/>
              </w:rPr>
              <w:t>, mgr Katarzyna Warchoł</w:t>
            </w:r>
          </w:p>
        </w:tc>
      </w:tr>
    </w:tbl>
    <w:p w14:paraId="72489DC9" w14:textId="77777777" w:rsidR="002204D5" w:rsidRDefault="002204D5" w:rsidP="002204D5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6DA2320" w14:textId="77777777" w:rsidR="002204D5" w:rsidRDefault="002204D5" w:rsidP="002204D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826D3F" w14:textId="77777777" w:rsidR="002204D5" w:rsidRDefault="002204D5" w:rsidP="002204D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2204D5" w14:paraId="0DA6678D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F5EE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D8A8D1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2F6C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FF60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5E81B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32AA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2A24F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A8E2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0CD6D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BAF1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A292" w14:textId="77777777" w:rsidR="002204D5" w:rsidRDefault="002204D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204D5" w14:paraId="7BAE4192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3BA7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04EAE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76152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D6726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AE6EA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44C6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2862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2A3D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6311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5539" w14:textId="77777777" w:rsidR="002204D5" w:rsidRDefault="002204D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68462" w14:textId="77777777" w:rsidR="002204D5" w:rsidRDefault="002204D5" w:rsidP="002204D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E197AA" w14:textId="77777777" w:rsidR="002204D5" w:rsidRDefault="002204D5" w:rsidP="002204D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A843C76" w14:textId="77777777" w:rsidR="002204D5" w:rsidRDefault="002204D5" w:rsidP="002204D5">
      <w:pPr>
        <w:pStyle w:val="Punktygwne"/>
        <w:spacing w:before="0" w:after="0"/>
        <w:ind w:firstLine="284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eastAsia="MS Gothic" w:hAnsi="Corbel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E103D54" w14:textId="77777777" w:rsidR="002204D5" w:rsidRDefault="002204D5" w:rsidP="002204D5">
      <w:pPr>
        <w:pStyle w:val="Punktygwne"/>
        <w:spacing w:before="0" w:after="0"/>
        <w:ind w:left="284"/>
        <w:rPr>
          <w:rFonts w:ascii="Corbel" w:hAnsi="Corbel"/>
          <w:bCs/>
          <w:smallCaps w:val="0"/>
          <w:u w:val="single"/>
        </w:rPr>
      </w:pPr>
      <w:r>
        <w:rPr>
          <w:rFonts w:ascii="Corbel" w:hAnsi="Corbel"/>
          <w:bCs/>
          <w:smallCaps w:val="0"/>
          <w:u w:val="single"/>
        </w:rPr>
        <w:t>x zajęcia realizowane z wykorzystaniem metod i technik kształcenia na odległość</w:t>
      </w:r>
    </w:p>
    <w:p w14:paraId="300D9DC7" w14:textId="77777777" w:rsidR="002204D5" w:rsidRDefault="002204D5" w:rsidP="002204D5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156AA21A" w14:textId="77777777" w:rsidR="002204D5" w:rsidRDefault="002204D5" w:rsidP="002204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36D98BE0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6FF94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9716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D7CE57" w14:textId="77777777" w:rsidR="002204D5" w:rsidRDefault="002204D5" w:rsidP="002204D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204D5" w14:paraId="5CFD2D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C1C3" w14:textId="77777777" w:rsidR="002204D5" w:rsidRDefault="002204D5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14:paraId="77D03B3E" w14:textId="77777777" w:rsidR="002204D5" w:rsidRDefault="002204D5" w:rsidP="002204D5">
      <w:pPr>
        <w:pStyle w:val="Punktygwne"/>
        <w:spacing w:before="0" w:after="0"/>
        <w:rPr>
          <w:rFonts w:ascii="Corbel" w:hAnsi="Corbel"/>
          <w:szCs w:val="24"/>
        </w:rPr>
      </w:pPr>
    </w:p>
    <w:p w14:paraId="0A7DB156" w14:textId="77777777" w:rsidR="002204D5" w:rsidRDefault="002204D5" w:rsidP="002204D5">
      <w:pPr>
        <w:pStyle w:val="Punktygwne"/>
        <w:spacing w:before="0" w:after="0"/>
        <w:rPr>
          <w:rFonts w:ascii="Corbel" w:hAnsi="Corbel"/>
          <w:szCs w:val="24"/>
        </w:rPr>
      </w:pPr>
    </w:p>
    <w:p w14:paraId="1308F4CE" w14:textId="77777777" w:rsidR="002204D5" w:rsidRDefault="002204D5" w:rsidP="002204D5">
      <w:pPr>
        <w:pStyle w:val="Punktygwne"/>
        <w:spacing w:before="0" w:after="0"/>
        <w:rPr>
          <w:rFonts w:ascii="Corbel" w:hAnsi="Corbel"/>
          <w:szCs w:val="24"/>
        </w:rPr>
      </w:pPr>
    </w:p>
    <w:p w14:paraId="59A43E07" w14:textId="77777777" w:rsidR="002204D5" w:rsidRDefault="002204D5" w:rsidP="002204D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0CEC7F6B" w14:textId="77777777" w:rsidR="002204D5" w:rsidRDefault="002204D5" w:rsidP="002204D5">
      <w:pPr>
        <w:pStyle w:val="Punktygwne"/>
        <w:spacing w:before="0" w:after="0"/>
        <w:rPr>
          <w:rFonts w:ascii="Corbel" w:hAnsi="Corbel"/>
          <w:szCs w:val="24"/>
        </w:rPr>
      </w:pPr>
    </w:p>
    <w:p w14:paraId="67E0DC6C" w14:textId="77777777" w:rsidR="002204D5" w:rsidRDefault="002204D5" w:rsidP="002204D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875100C" w14:textId="77777777" w:rsidR="002204D5" w:rsidRDefault="002204D5" w:rsidP="002204D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2204D5" w14:paraId="55E6A60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7D03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E86E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2204D5" w14:paraId="45B7EEE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C4EC" w14:textId="77777777" w:rsidR="002204D5" w:rsidRDefault="002204D5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4BCE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2204D5" w14:paraId="29FA924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28A7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5780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społeczne.</w:t>
            </w:r>
          </w:p>
        </w:tc>
      </w:tr>
      <w:tr w:rsidR="002204D5" w14:paraId="3C6BF61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AFC4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B81D" w14:textId="77777777" w:rsidR="002204D5" w:rsidRDefault="002204D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14:paraId="14CBD999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6779E0" w14:textId="77777777" w:rsidR="002204D5" w:rsidRDefault="002204D5" w:rsidP="002204D5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7BBB8886" w14:textId="77777777" w:rsidR="002204D5" w:rsidRDefault="002204D5" w:rsidP="002204D5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2204D5" w14:paraId="31FB5337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16A26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1C2D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EB86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204D5" w14:paraId="23B24206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2F2A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0AFD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z zakresu przyrody ożywionej i nieożywionej oraz wiedzy o społeczeństwie.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769C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  <w:p w14:paraId="6D8F0B52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</w:tc>
      </w:tr>
      <w:tr w:rsidR="002204D5" w14:paraId="31C34080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B620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6AA36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C97D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D2A7B28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  <w:p w14:paraId="31C37098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2204D5" w14:paraId="459F4191" w14:textId="77777777" w:rsidTr="00BD501A">
        <w:trPr>
          <w:trHeight w:val="787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3AB4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DAD1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występujących w Polsce południowo- wschodniej.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4C16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  <w:p w14:paraId="2EEC9866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</w:tc>
      </w:tr>
      <w:tr w:rsidR="002204D5" w14:paraId="1BC34BF0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4094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2CA1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zobrazować  częste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zjawiska przyrodnicze (deszcz, wiatr itp.) za pomocą prostych doświadczeń.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0589" w14:textId="77777777" w:rsidR="002204D5" w:rsidRDefault="002204D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</w:tc>
      </w:tr>
      <w:tr w:rsidR="002204D5" w14:paraId="59360EFB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F0B5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2446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6713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14:paraId="09E98D2D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211CAA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9D0DF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9B097" w14:textId="77777777" w:rsidR="002204D5" w:rsidRDefault="002204D5" w:rsidP="002204D5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3D58885E" w14:textId="77777777" w:rsidR="002204D5" w:rsidRDefault="002204D5" w:rsidP="002204D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08744D20" w14:textId="77777777" w:rsidR="002204D5" w:rsidRDefault="002204D5" w:rsidP="002204D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204D5" w14:paraId="7F04715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8955" w14:textId="77777777" w:rsidR="002204D5" w:rsidRDefault="002204D5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204D5" w14:paraId="4BBCF2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2E23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Analiza podstawowych pojęć dotyczących środowiska przyrodniczego (atmosfera, hydrosfera, biosfera, biotop). Środowisko życia człowieka - geosfera, </w:t>
            </w:r>
            <w:proofErr w:type="spellStart"/>
            <w:r>
              <w:rPr>
                <w:rFonts w:ascii="Corbel" w:hAnsi="Corbel"/>
              </w:rPr>
              <w:t>antroposfera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2204D5" w14:paraId="10A3C37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30AA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Ogólna charakterystyka królestwa roślin (mszaki, paprotniki, nago i okrytonasienne). Budowa rośliny. Etapy rozwoju rośliny.</w:t>
            </w:r>
          </w:p>
        </w:tc>
      </w:tr>
      <w:tr w:rsidR="002204D5" w14:paraId="5D6B41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D682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królestwa zwierząt: bezkręgowce, kręgowce.</w:t>
            </w:r>
          </w:p>
        </w:tc>
      </w:tr>
      <w:tr w:rsidR="002204D5" w14:paraId="241ABE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F541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zagadnienia z ekologii. Podstawowe pojęcia ekologiczne.</w:t>
            </w:r>
          </w:p>
        </w:tc>
      </w:tr>
      <w:tr w:rsidR="002204D5" w14:paraId="726301D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49E1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Formy ochrony przyrody i krajobrazu (park narodowy, rezerwat, pomnik przyrody i ochrona gatunkowa). Ochrona środowiska.</w:t>
            </w:r>
          </w:p>
        </w:tc>
      </w:tr>
      <w:tr w:rsidR="002204D5" w14:paraId="3787F77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C142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sv-SE"/>
              </w:rPr>
            </w:pPr>
            <w:r>
              <w:rPr>
                <w:rFonts w:ascii="Corbel" w:hAnsi="Corbel"/>
                <w:lang w:val="sv-SE"/>
              </w:rPr>
              <w:t>Pogoda, klimat, mikroklimat- meteorologia i klimatologia</w:t>
            </w:r>
          </w:p>
        </w:tc>
      </w:tr>
      <w:tr w:rsidR="002204D5" w14:paraId="200CAA3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6431" w14:textId="77777777" w:rsidR="002204D5" w:rsidRDefault="002204D5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wiedzy społeczno-historycznej. Wrastanie dziecka w kulturę. Odkrycia i wynalazki ludzkości.</w:t>
            </w:r>
          </w:p>
        </w:tc>
      </w:tr>
    </w:tbl>
    <w:p w14:paraId="20EA7737" w14:textId="77777777" w:rsidR="002204D5" w:rsidRDefault="002204D5" w:rsidP="002204D5">
      <w:pPr>
        <w:spacing w:after="0" w:line="240" w:lineRule="auto"/>
        <w:rPr>
          <w:rFonts w:ascii="Corbel" w:hAnsi="Corbel"/>
        </w:rPr>
      </w:pPr>
    </w:p>
    <w:p w14:paraId="5DEC4927" w14:textId="77777777" w:rsidR="002204D5" w:rsidRDefault="002204D5" w:rsidP="002204D5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204D5" w14:paraId="60B941D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44A5" w14:textId="77777777" w:rsidR="002204D5" w:rsidRDefault="002204D5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204D5" w14:paraId="7FC9E38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7F8C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Dział nauk przyrodniczych, których znajomość jest niezbędna do prawidłowej realizacji procesu dydaktyczno- wychowawczego w przedszkolu i edukacji wczesnoszkolnej</w:t>
            </w:r>
          </w:p>
        </w:tc>
      </w:tr>
      <w:tr w:rsidR="002204D5" w14:paraId="34D6EA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227C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2204D5" w14:paraId="460788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8380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Charakterystyka </w:t>
            </w:r>
            <w:proofErr w:type="gramStart"/>
            <w:r>
              <w:rPr>
                <w:rFonts w:ascii="Corbel" w:hAnsi="Corbel"/>
              </w:rPr>
              <w:t>wybranych  ekosystemów</w:t>
            </w:r>
            <w:proofErr w:type="gramEnd"/>
            <w:r>
              <w:rPr>
                <w:rFonts w:ascii="Corbel" w:hAnsi="Corbel"/>
              </w:rPr>
              <w:t xml:space="preserve"> lądowych i wodnych w Polsce, np. las, łąka, pole, rzeka i </w:t>
            </w:r>
            <w:proofErr w:type="gramStart"/>
            <w:r>
              <w:rPr>
                <w:rFonts w:ascii="Corbel" w:hAnsi="Corbel"/>
              </w:rPr>
              <w:t>staw  (</w:t>
            </w:r>
            <w:proofErr w:type="gramEnd"/>
            <w:r>
              <w:rPr>
                <w:rFonts w:ascii="Corbel" w:hAnsi="Corbel"/>
              </w:rPr>
              <w:t>zależności pokarmowe, łańcuch pokarmowy).</w:t>
            </w:r>
          </w:p>
        </w:tc>
      </w:tr>
      <w:tr w:rsidR="002204D5" w14:paraId="48EBE6C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25FB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Zwierzęta w ekosystemach. Przystosowanie zwierząt do różnych warunków środowiskowych w tym: krainy polarne, strefa umiarkowana, sawanna, step, pustynie, morza.</w:t>
            </w:r>
          </w:p>
        </w:tc>
      </w:tr>
      <w:tr w:rsidR="002204D5" w14:paraId="29271F7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220D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Gatunki chronione. Rośliny uprawne i lecznicze.</w:t>
            </w:r>
          </w:p>
        </w:tc>
      </w:tr>
      <w:tr w:rsidR="002204D5" w14:paraId="3658D8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2045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Miejsce człowieka w przyrodzie. Sztuczne środowisko życia człowieka współczesnego i wynikające stąd zagrożenia</w:t>
            </w:r>
          </w:p>
        </w:tc>
      </w:tr>
      <w:tr w:rsidR="002204D5" w14:paraId="1E1ECE3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B927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wiedzy o anatomii i fizjologii człowieka. Zdrowie i choroba. Czynniki chorobotwórcze. Zasady edukacji zdrowotnej.</w:t>
            </w:r>
          </w:p>
        </w:tc>
      </w:tr>
    </w:tbl>
    <w:p w14:paraId="1ED99435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77DA3" w14:textId="77777777" w:rsidR="002204D5" w:rsidRDefault="002204D5" w:rsidP="002204D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C3B9B86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A3E32" w14:textId="77777777" w:rsidR="002204D5" w:rsidRDefault="002204D5" w:rsidP="002204D5">
      <w:pPr>
        <w:rPr>
          <w:rFonts w:ascii="Corbel" w:hAnsi="Corbel"/>
        </w:rPr>
      </w:pPr>
      <w:r>
        <w:rPr>
          <w:rFonts w:ascii="Corbel" w:hAnsi="Corbel"/>
        </w:rPr>
        <w:t xml:space="preserve">Ćwiczenia: analiza tekstów źródłowych </w:t>
      </w:r>
      <w:proofErr w:type="gramStart"/>
      <w:r>
        <w:rPr>
          <w:rFonts w:ascii="Corbel" w:hAnsi="Corbel"/>
        </w:rPr>
        <w:t>z  dyskusją</w:t>
      </w:r>
      <w:proofErr w:type="gramEnd"/>
      <w:r>
        <w:rPr>
          <w:rFonts w:ascii="Corbel" w:hAnsi="Corbel"/>
        </w:rPr>
        <w:t xml:space="preserve">, metody aktywizujące, praca w grupach, gry dydaktyczne, </w:t>
      </w:r>
    </w:p>
    <w:p w14:paraId="5AC0C7D3" w14:textId="77777777" w:rsidR="002204D5" w:rsidRDefault="002204D5" w:rsidP="002204D5">
      <w:pPr>
        <w:rPr>
          <w:rFonts w:ascii="Corbel" w:hAnsi="Corbel"/>
        </w:rPr>
      </w:pPr>
      <w:r>
        <w:rPr>
          <w:rFonts w:ascii="Corbel" w:hAnsi="Corbel"/>
        </w:rPr>
        <w:t>Wykład z prezentacją multimedialną</w:t>
      </w:r>
    </w:p>
    <w:p w14:paraId="715EF2E6" w14:textId="77777777" w:rsidR="002204D5" w:rsidRDefault="002204D5" w:rsidP="002204D5">
      <w:pPr>
        <w:rPr>
          <w:rFonts w:ascii="Corbel" w:hAnsi="Corbel"/>
        </w:rPr>
      </w:pPr>
    </w:p>
    <w:p w14:paraId="2DC189D5" w14:textId="77777777" w:rsidR="002204D5" w:rsidRDefault="002204D5" w:rsidP="002204D5">
      <w:pPr>
        <w:rPr>
          <w:rFonts w:ascii="Corbel" w:hAnsi="Corbel"/>
        </w:rPr>
      </w:pPr>
    </w:p>
    <w:p w14:paraId="251DBE9D" w14:textId="77777777" w:rsidR="002204D5" w:rsidRDefault="002204D5" w:rsidP="002204D5">
      <w:pPr>
        <w:rPr>
          <w:rFonts w:ascii="Corbel" w:hAnsi="Corbel"/>
        </w:rPr>
      </w:pPr>
    </w:p>
    <w:p w14:paraId="30BEC451" w14:textId="77777777" w:rsidR="002204D5" w:rsidRDefault="002204D5" w:rsidP="002204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217E2906" w14:textId="77777777" w:rsidR="002204D5" w:rsidRDefault="002204D5" w:rsidP="002204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F89D99" w14:textId="77777777" w:rsidR="002204D5" w:rsidRDefault="002204D5" w:rsidP="002204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FC2EF4A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746"/>
        <w:gridCol w:w="5136"/>
        <w:gridCol w:w="2072"/>
      </w:tblGrid>
      <w:tr w:rsidR="002204D5" w14:paraId="2F05CCE9" w14:textId="77777777" w:rsidTr="00BD501A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2DBB2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33893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DEE0B17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20DC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47F577E8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2204D5" w14:paraId="416CE8EF" w14:textId="77777777" w:rsidTr="00BD501A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C104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7D08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zaliczające na wykładzie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A028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2204D5" w14:paraId="302BFF3F" w14:textId="77777777" w:rsidTr="00BD501A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00D4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7CFD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zajęciach, kolokwium,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C3B0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04D5" w14:paraId="446935D1" w14:textId="77777777" w:rsidTr="00BD501A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D23B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D9B4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zajęciach, kolokwium,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B80A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04D5" w14:paraId="112E2D0A" w14:textId="77777777" w:rsidTr="00BD501A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7922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B788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prezentacji ,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E6BA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204D5" w14:paraId="224FB889" w14:textId="77777777" w:rsidTr="00BD501A"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8657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89CE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6148" w14:textId="77777777" w:rsidR="002204D5" w:rsidRDefault="002204D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7672E24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21B21" w14:textId="77777777" w:rsidR="002204D5" w:rsidRDefault="002204D5" w:rsidP="002204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B7AB16" w14:textId="77777777" w:rsidR="002204D5" w:rsidRDefault="002204D5" w:rsidP="002204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204D5" w14:paraId="6A48487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4C9F" w14:textId="77777777" w:rsidR="002204D5" w:rsidRDefault="002204D5" w:rsidP="00BD501A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Ustalenie oceny zaliczeniowej na podstawie ocen cząstkowych za:</w:t>
            </w:r>
          </w:p>
          <w:p w14:paraId="3F27639A" w14:textId="77777777" w:rsidR="002204D5" w:rsidRDefault="002204D5" w:rsidP="00BD501A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6524DDBD" w14:textId="77777777" w:rsidR="002204D5" w:rsidRDefault="002204D5" w:rsidP="00BD501A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14:paraId="525B90D9" w14:textId="77777777" w:rsidR="002204D5" w:rsidRDefault="002204D5" w:rsidP="00BD501A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</w:t>
            </w:r>
          </w:p>
          <w:p w14:paraId="1DD0B1F8" w14:textId="77777777" w:rsidR="002204D5" w:rsidRDefault="002204D5" w:rsidP="00BD501A">
            <w:pPr>
              <w:pStyle w:val="Punktygwne"/>
              <w:spacing w:before="0" w:after="0"/>
              <w:ind w:left="42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przygotowanie  prezentacji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praca grupowa.</w:t>
            </w:r>
          </w:p>
        </w:tc>
      </w:tr>
    </w:tbl>
    <w:p w14:paraId="7210E11B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8CDE2" w14:textId="77777777" w:rsidR="002204D5" w:rsidRDefault="002204D5" w:rsidP="002204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D1F215B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2204D5" w14:paraId="7AA74E21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F7A20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CDDD7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204D5" w14:paraId="13FE5F9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3DB2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E3A8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2204D5" w14:paraId="7549E9AE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59EF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28D4E823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570B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204D5" w14:paraId="7720D08E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AA41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420E44C6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kolokwium, przygotowanie prezentacji, analiza literatury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2C82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8C54320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2AD22E6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84</w:t>
            </w:r>
          </w:p>
        </w:tc>
      </w:tr>
      <w:tr w:rsidR="002204D5" w14:paraId="021B2AE9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D34B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B9E3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</w:p>
        </w:tc>
      </w:tr>
      <w:tr w:rsidR="002204D5" w14:paraId="048726C9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E06B" w14:textId="77777777" w:rsidR="002204D5" w:rsidRDefault="002204D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566C" w14:textId="77777777" w:rsidR="002204D5" w:rsidRDefault="002204D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FE78D50" w14:textId="77777777" w:rsidR="002204D5" w:rsidRDefault="002204D5" w:rsidP="002204D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251AEC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379439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7124A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23E519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4EBA27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1265E" w14:textId="77777777" w:rsidR="002204D5" w:rsidRDefault="002204D5" w:rsidP="002204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66F95" w14:textId="77777777" w:rsidR="002204D5" w:rsidRDefault="002204D5" w:rsidP="002204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4B73622C" w14:textId="77777777" w:rsidR="002204D5" w:rsidRDefault="002204D5" w:rsidP="002204D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204D5" w14:paraId="4C4DAB42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1C6C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22B7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</w:t>
            </w:r>
          </w:p>
        </w:tc>
      </w:tr>
      <w:tr w:rsidR="002204D5" w14:paraId="560D2AC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E894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5B4C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52300384" w14:textId="77777777" w:rsidR="002204D5" w:rsidRDefault="002204D5" w:rsidP="002204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03C143" w14:textId="77777777" w:rsidR="002204D5" w:rsidRDefault="002204D5" w:rsidP="002204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619E6CF" w14:textId="77777777" w:rsidR="002204D5" w:rsidRDefault="002204D5" w:rsidP="002204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204D5" w14:paraId="51672818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40E8" w14:textId="77777777" w:rsidR="002204D5" w:rsidRDefault="002204D5" w:rsidP="00BD501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9ED679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14:paraId="5D96EA20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14:paraId="01A0A55F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  wychowaniu</w:t>
            </w:r>
            <w:proofErr w:type="gram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przedszkolnym,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Cyclady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14:paraId="0AF4D587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Atlas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Praca zbiorowa, Muza 2007</w:t>
            </w:r>
          </w:p>
          <w:p w14:paraId="6DB04F5E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Lewiński W.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</w:t>
            </w:r>
            <w:proofErr w:type="gram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T.1 i 2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14:paraId="1FE1BEC0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14:paraId="325F95B5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</w:t>
            </w:r>
          </w:p>
          <w:p w14:paraId="17FEFEF2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14:paraId="2C875A9D" w14:textId="77777777" w:rsidR="002204D5" w:rsidRDefault="002204D5" w:rsidP="002204D5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14:paraId="5FAC0490" w14:textId="77777777" w:rsidR="002204D5" w:rsidRDefault="002204D5" w:rsidP="002204D5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>
              <w:rPr>
                <w:rFonts w:ascii="Corbel" w:hAnsi="Corbel"/>
                <w:smallCaps/>
              </w:rPr>
              <w:t xml:space="preserve">j. </w:t>
            </w:r>
            <w:proofErr w:type="spellStart"/>
            <w:r>
              <w:rPr>
                <w:rFonts w:ascii="Corbel" w:hAnsi="Corbel"/>
                <w:smallCaps/>
              </w:rPr>
              <w:t>sander</w:t>
            </w:r>
            <w:proofErr w:type="spellEnd"/>
            <w:r>
              <w:rPr>
                <w:rFonts w:ascii="Corbel" w:hAnsi="Corbel"/>
                <w:smallCaps/>
              </w:rPr>
              <w:t>, idea zrównoważonego rozwoju w holistycznej edukacji przyrodniczej, „problemy ekorozwoju” 2007, t. 2, nr 2,</w:t>
            </w:r>
          </w:p>
          <w:p w14:paraId="6537E5BF" w14:textId="77777777" w:rsidR="002204D5" w:rsidRDefault="002204D5" w:rsidP="002204D5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Villee</w:t>
            </w:r>
            <w:proofErr w:type="spellEnd"/>
            <w:r>
              <w:rPr>
                <w:rFonts w:ascii="Corbel" w:hAnsi="Corbel"/>
              </w:rPr>
              <w:t xml:space="preserve"> C.A. „Biologia”, Warszawa 1996</w:t>
            </w:r>
          </w:p>
          <w:p w14:paraId="2C75BDA2" w14:textId="77777777" w:rsidR="002204D5" w:rsidRDefault="002204D5" w:rsidP="002204D5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Przewodnik do rozpoznawania roślin i zwierząt na wycieczce</w:t>
            </w:r>
            <w:r>
              <w:rPr>
                <w:rFonts w:ascii="Corbel" w:hAnsi="Corbel"/>
              </w:rPr>
              <w:t>, o</w:t>
            </w:r>
            <w:r>
              <w:rPr>
                <w:rFonts w:ascii="Corbel" w:hAnsi="Corbel"/>
                <w:i/>
              </w:rPr>
              <w:t>pracowanie</w:t>
            </w:r>
            <w:r>
              <w:rPr>
                <w:rFonts w:ascii="Corbel" w:hAnsi="Corbel"/>
              </w:rPr>
              <w:t xml:space="preserve"> W., D. </w:t>
            </w:r>
            <w:proofErr w:type="spellStart"/>
            <w:r>
              <w:rPr>
                <w:rFonts w:ascii="Corbel" w:hAnsi="Corbel"/>
              </w:rPr>
              <w:t>Eisenreich</w:t>
            </w:r>
            <w:proofErr w:type="spellEnd"/>
            <w:r>
              <w:rPr>
                <w:rFonts w:ascii="Corbel" w:hAnsi="Corbel"/>
              </w:rPr>
              <w:t xml:space="preserve"> Warszawa 1993</w:t>
            </w:r>
          </w:p>
          <w:p w14:paraId="3BF8C33F" w14:textId="77777777" w:rsidR="002204D5" w:rsidRDefault="002204D5" w:rsidP="00BD501A">
            <w:pPr>
              <w:spacing w:after="0" w:line="240" w:lineRule="auto"/>
              <w:rPr>
                <w:rFonts w:ascii="Corbel" w:hAnsi="Corbel"/>
              </w:rPr>
            </w:pPr>
            <w:hyperlink r:id="rId7">
              <w:r>
                <w:rPr>
                  <w:rStyle w:val="Hipercze"/>
                  <w:rFonts w:ascii="Corbel" w:hAnsi="Corbel"/>
                  <w:b/>
                </w:rPr>
                <w:t>Przeczytaj - Zintegrowana Platforma Edukacyjna (zpe.gov.pl)</w:t>
              </w:r>
            </w:hyperlink>
          </w:p>
        </w:tc>
      </w:tr>
      <w:tr w:rsidR="002204D5" w14:paraId="0387D108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033F" w14:textId="77777777" w:rsidR="002204D5" w:rsidRDefault="002204D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CDB829E" w14:textId="77777777" w:rsidR="002204D5" w:rsidRDefault="002204D5" w:rsidP="002204D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14:paraId="1C2ED59F" w14:textId="77777777" w:rsidR="002204D5" w:rsidRDefault="002204D5" w:rsidP="002204D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14:paraId="4BC5EFA8" w14:textId="77777777" w:rsidR="002204D5" w:rsidRDefault="002204D5" w:rsidP="002204D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14:paraId="0C6AE0F3" w14:textId="77777777" w:rsidR="002204D5" w:rsidRDefault="002204D5" w:rsidP="002204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01931" w14:textId="7B4470DD" w:rsidR="00D33ED5" w:rsidRDefault="002204D5" w:rsidP="002204D5">
      <w:r>
        <w:rPr>
          <w:rFonts w:ascii="Corbel" w:hAnsi="Corbel"/>
        </w:rPr>
        <w:t>Akceptacja Kierownika Jednostki lub osoby upoważnionej</w:t>
      </w:r>
    </w:p>
    <w:sectPr w:rsidR="00D33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2052F" w14:textId="77777777" w:rsidR="00B71FC2" w:rsidRDefault="00B71FC2" w:rsidP="002204D5">
      <w:pPr>
        <w:spacing w:after="0" w:line="240" w:lineRule="auto"/>
      </w:pPr>
      <w:r>
        <w:separator/>
      </w:r>
    </w:p>
  </w:endnote>
  <w:endnote w:type="continuationSeparator" w:id="0">
    <w:p w14:paraId="71D12E7C" w14:textId="77777777" w:rsidR="00B71FC2" w:rsidRDefault="00B71FC2" w:rsidP="00220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8FE51" w14:textId="77777777" w:rsidR="00B71FC2" w:rsidRDefault="00B71FC2" w:rsidP="002204D5">
      <w:pPr>
        <w:spacing w:after="0" w:line="240" w:lineRule="auto"/>
      </w:pPr>
      <w:r>
        <w:separator/>
      </w:r>
    </w:p>
  </w:footnote>
  <w:footnote w:type="continuationSeparator" w:id="0">
    <w:p w14:paraId="2CFB700E" w14:textId="77777777" w:rsidR="00B71FC2" w:rsidRDefault="00B71FC2" w:rsidP="002204D5">
      <w:pPr>
        <w:spacing w:after="0" w:line="240" w:lineRule="auto"/>
      </w:pPr>
      <w:r>
        <w:continuationSeparator/>
      </w:r>
    </w:p>
  </w:footnote>
  <w:footnote w:id="1">
    <w:p w14:paraId="0BAABD08" w14:textId="77777777" w:rsidR="002204D5" w:rsidRDefault="002204D5" w:rsidP="002204D5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366D1"/>
    <w:multiLevelType w:val="multilevel"/>
    <w:tmpl w:val="7940EE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B426189"/>
    <w:multiLevelType w:val="multilevel"/>
    <w:tmpl w:val="1C9874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01950006">
    <w:abstractNumId w:val="1"/>
  </w:num>
  <w:num w:numId="2" w16cid:durableId="835463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ED5"/>
    <w:rsid w:val="002204D5"/>
    <w:rsid w:val="007C7DA5"/>
    <w:rsid w:val="00B71FC2"/>
    <w:rsid w:val="00D3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9C6A"/>
  <w15:chartTrackingRefBased/>
  <w15:docId w15:val="{C31FB9F0-EB69-4D33-AF93-971A6D33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4D5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33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E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E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E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E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E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E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E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E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E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E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E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E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E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E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E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E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E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ED5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204D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204D5"/>
    <w:rPr>
      <w:vertAlign w:val="superscript"/>
    </w:rPr>
  </w:style>
  <w:style w:type="character" w:styleId="Odwoanieprzypisudolnego">
    <w:name w:val="footnote reference"/>
    <w:rsid w:val="002204D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204D5"/>
    <w:rPr>
      <w:color w:val="467886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04D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4D5"/>
    <w:rPr>
      <w:sz w:val="20"/>
      <w:szCs w:val="20"/>
    </w:rPr>
  </w:style>
  <w:style w:type="paragraph" w:customStyle="1" w:styleId="Punktygwne">
    <w:name w:val="Punkty główne"/>
    <w:basedOn w:val="Normalny"/>
    <w:qFormat/>
    <w:rsid w:val="002204D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204D5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204D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204D5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204D5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204D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204D5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204D5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04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pe.gov.pl/a/przeczytaj/D15l7vNT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1135</Words>
  <Characters>6814</Characters>
  <Application>Microsoft Office Word</Application>
  <DocSecurity>0</DocSecurity>
  <Lines>56</Lines>
  <Paragraphs>15</Paragraphs>
  <ScaleCrop>false</ScaleCrop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2025-12-18T08:15:00Z</dcterms:created>
  <dcterms:modified xsi:type="dcterms:W3CDTF">2025-12-18T08:16:00Z</dcterms:modified>
</cp:coreProperties>
</file>